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AA19C" w14:textId="7737AB15" w:rsidR="00195DC6" w:rsidRPr="00195DC6" w:rsidRDefault="00195DC6" w:rsidP="00195DC6">
      <w:pPr>
        <w:jc w:val="center"/>
        <w:rPr>
          <w:b/>
          <w:bCs/>
        </w:rPr>
      </w:pPr>
      <w:r>
        <w:rPr>
          <w:b/>
          <w:bCs/>
        </w:rPr>
        <w:t>ACTAS EQUIPO EJECUTOR</w:t>
      </w:r>
    </w:p>
    <w:p w14:paraId="4676C753" w14:textId="501F7F57" w:rsidR="002B365E" w:rsidRDefault="00F237DA">
      <w:r w:rsidRPr="00F237DA">
        <w:drawing>
          <wp:inline distT="0" distB="0" distL="0" distR="0" wp14:anchorId="63650E89" wp14:editId="713EDE70">
            <wp:extent cx="5612130" cy="4308475"/>
            <wp:effectExtent l="0" t="0" r="7620" b="0"/>
            <wp:docPr id="201632691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632691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30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365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2"/>
    <w:rsid w:val="00005B2F"/>
    <w:rsid w:val="000A34E4"/>
    <w:rsid w:val="00114021"/>
    <w:rsid w:val="00195DC6"/>
    <w:rsid w:val="002B365E"/>
    <w:rsid w:val="004E38E6"/>
    <w:rsid w:val="004F22E6"/>
    <w:rsid w:val="00672727"/>
    <w:rsid w:val="006A1CA1"/>
    <w:rsid w:val="006B135E"/>
    <w:rsid w:val="008736C0"/>
    <w:rsid w:val="0091283D"/>
    <w:rsid w:val="00AB6449"/>
    <w:rsid w:val="00B15ED0"/>
    <w:rsid w:val="00C82EA2"/>
    <w:rsid w:val="00E21EE1"/>
    <w:rsid w:val="00F10988"/>
    <w:rsid w:val="00F237DA"/>
    <w:rsid w:val="00F5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8EF65"/>
  <w15:chartTrackingRefBased/>
  <w15:docId w15:val="{B78C3E4D-6729-4A39-A02F-854BD50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82E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82E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82E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82EA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82EA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82EA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82EA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82EA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2E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82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82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82E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E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2EA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E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82EA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EA2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F10988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10988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Ingeniero Camilo Gayon</dc:creator>
  <cp:keywords/>
  <dc:description/>
  <cp:lastModifiedBy>Ingeniero Camilo Gayon</cp:lastModifiedBy>
  <cp:revision>9</cp:revision>
  <dcterms:created xsi:type="dcterms:W3CDTF">2026-02-17T11:43:00Z</dcterms:created>
  <dcterms:modified xsi:type="dcterms:W3CDTF">2026-04-15T00:48:00Z</dcterms:modified>
</cp:coreProperties>
</file>